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1580"/>
        <w:gridCol w:w="4214"/>
      </w:tblGrid>
      <w:tr w:rsidR="00673FFE" w:rsidRPr="007A4E5D" w:rsidTr="00D41D30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73FFE" w:rsidRPr="00C27ABC" w:rsidRDefault="00673FFE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673FFE" w:rsidRPr="00C27ABC" w:rsidRDefault="00673FFE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673FFE" w:rsidRPr="00C27ABC" w:rsidRDefault="00673FFE" w:rsidP="00C27ABC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 w:rsidRPr="00C27A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73FFE" w:rsidRPr="00C27ABC" w:rsidRDefault="00673FFE" w:rsidP="00C27ABC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7A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953" w:dyaOrig="9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pt" o:ole="">
                  <v:imagedata r:id="rId5" o:title=""/>
                </v:shape>
                <o:OLEObject Type="Embed" ProgID="Photoshop.Image.9" ShapeID="_x0000_i1025" DrawAspect="Content" ObjectID="_1644137337" r:id="rId6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73FFE" w:rsidRPr="00C27ABC" w:rsidRDefault="00673FFE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673FFE" w:rsidRPr="00C27ABC" w:rsidRDefault="00673FFE" w:rsidP="00C27ABC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9"/>
        <w:gridCol w:w="1578"/>
        <w:gridCol w:w="4209"/>
      </w:tblGrid>
      <w:tr w:rsidR="00673FFE" w:rsidRPr="007A4E5D" w:rsidTr="00D41D30">
        <w:trPr>
          <w:trHeight w:val="1616"/>
        </w:trPr>
        <w:tc>
          <w:tcPr>
            <w:tcW w:w="4209" w:type="dxa"/>
          </w:tcPr>
          <w:p w:rsidR="00673FFE" w:rsidRPr="00C27ABC" w:rsidRDefault="00673FFE" w:rsidP="00C27ABC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 w:rsidRPr="00C27ABC"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:rsidR="00673FFE" w:rsidRPr="00841E5D" w:rsidRDefault="00F1447F" w:rsidP="00823B9E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u w:val="single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u w:val="single"/>
                <w:lang w:eastAsia="ru-RU"/>
              </w:rPr>
              <w:t>21.</w:t>
            </w:r>
            <w:r w:rsidR="00823B9E">
              <w:rPr>
                <w:rFonts w:ascii="TNRCyrBash" w:hAnsi="TNRCyrBash"/>
                <w:bCs/>
                <w:sz w:val="28"/>
                <w:szCs w:val="28"/>
                <w:u w:val="single"/>
                <w:lang w:eastAsia="ru-RU"/>
              </w:rPr>
              <w:t>02</w:t>
            </w:r>
            <w:r>
              <w:rPr>
                <w:rFonts w:ascii="TNRCyrBash" w:hAnsi="TNRCyrBash"/>
                <w:bCs/>
                <w:sz w:val="28"/>
                <w:szCs w:val="28"/>
                <w:u w:val="single"/>
                <w:lang w:eastAsia="ru-RU"/>
              </w:rPr>
              <w:t>.2020й.</w:t>
            </w:r>
          </w:p>
        </w:tc>
        <w:tc>
          <w:tcPr>
            <w:tcW w:w="1578" w:type="dxa"/>
          </w:tcPr>
          <w:p w:rsidR="00673FFE" w:rsidRPr="00C27ABC" w:rsidRDefault="00673FFE" w:rsidP="00C27ABC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:rsidR="00673FFE" w:rsidRPr="007D3982" w:rsidRDefault="00673FFE" w:rsidP="00F1447F">
            <w:pPr>
              <w:spacing w:after="480" w:line="240" w:lineRule="auto"/>
              <w:rPr>
                <w:rFonts w:ascii="TNRCyrBash" w:hAnsi="TNRCyrBash"/>
                <w:sz w:val="28"/>
                <w:szCs w:val="28"/>
                <w:u w:val="single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NRCyrBash" w:hAnsi="TNRCyrBash"/>
                <w:sz w:val="28"/>
                <w:szCs w:val="28"/>
                <w:u w:val="single"/>
                <w:lang w:eastAsia="ru-RU"/>
              </w:rPr>
              <w:t xml:space="preserve">№ </w:t>
            </w:r>
            <w:r w:rsidR="00F1447F">
              <w:rPr>
                <w:rFonts w:ascii="TNRCyrBash" w:hAnsi="TNRCyrBash"/>
                <w:sz w:val="28"/>
                <w:szCs w:val="28"/>
                <w:u w:val="single"/>
                <w:lang w:eastAsia="ru-RU"/>
              </w:rPr>
              <w:t>318</w:t>
            </w:r>
          </w:p>
        </w:tc>
        <w:tc>
          <w:tcPr>
            <w:tcW w:w="4209" w:type="dxa"/>
          </w:tcPr>
          <w:p w:rsidR="00673FFE" w:rsidRPr="00C27ABC" w:rsidRDefault="00673FFE" w:rsidP="00C27ABC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673FFE" w:rsidRPr="007D3982" w:rsidRDefault="00F1447F" w:rsidP="00C27ABC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u w:val="single"/>
                <w:lang w:eastAsia="ru-RU"/>
              </w:rPr>
              <w:t>21.02.2020г.</w:t>
            </w:r>
          </w:p>
        </w:tc>
      </w:tr>
    </w:tbl>
    <w:p w:rsidR="003626F4" w:rsidRPr="00F648A6" w:rsidRDefault="00673FFE" w:rsidP="003626F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648A6">
        <w:rPr>
          <w:rFonts w:ascii="Times New Roman" w:hAnsi="Times New Roman"/>
          <w:sz w:val="28"/>
          <w:szCs w:val="28"/>
        </w:rPr>
        <w:t>Об утверждении конкурсной документации</w:t>
      </w:r>
      <w:r>
        <w:rPr>
          <w:rFonts w:ascii="Times New Roman" w:hAnsi="Times New Roman"/>
          <w:sz w:val="28"/>
          <w:szCs w:val="28"/>
        </w:rPr>
        <w:t xml:space="preserve"> по проведению конкурса </w:t>
      </w:r>
      <w:r w:rsidRPr="00F648A6">
        <w:rPr>
          <w:rFonts w:ascii="Times New Roman" w:hAnsi="Times New Roman"/>
          <w:sz w:val="28"/>
          <w:szCs w:val="28"/>
        </w:rPr>
        <w:t xml:space="preserve">на право размещения </w:t>
      </w:r>
      <w:r>
        <w:rPr>
          <w:rFonts w:ascii="Times New Roman" w:hAnsi="Times New Roman"/>
          <w:sz w:val="28"/>
          <w:szCs w:val="28"/>
        </w:rPr>
        <w:t>сезон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ных </w:t>
      </w:r>
      <w:r w:rsidRPr="00F648A6">
        <w:rPr>
          <w:rFonts w:ascii="Times New Roman" w:hAnsi="Times New Roman"/>
          <w:sz w:val="28"/>
          <w:szCs w:val="28"/>
        </w:rPr>
        <w:t xml:space="preserve">нестационарных торговых </w:t>
      </w:r>
      <w:r w:rsidR="003626F4" w:rsidRPr="00F648A6">
        <w:rPr>
          <w:rFonts w:ascii="Times New Roman" w:hAnsi="Times New Roman"/>
          <w:sz w:val="28"/>
          <w:szCs w:val="28"/>
        </w:rPr>
        <w:t>объектов</w:t>
      </w:r>
      <w:r w:rsidR="003626F4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реализации мороженого </w:t>
      </w:r>
      <w:r w:rsidR="003626F4">
        <w:rPr>
          <w:rFonts w:ascii="Times New Roman" w:hAnsi="Times New Roman"/>
          <w:sz w:val="28"/>
          <w:szCs w:val="28"/>
        </w:rPr>
        <w:t>с 1 мая 2020 года по 1 октября 2020 года</w:t>
      </w:r>
    </w:p>
    <w:p w:rsidR="003626F4" w:rsidRDefault="00673FFE" w:rsidP="005F351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648A6">
        <w:rPr>
          <w:rFonts w:ascii="Times New Roman" w:hAnsi="Times New Roman"/>
          <w:sz w:val="28"/>
          <w:szCs w:val="28"/>
        </w:rPr>
        <w:t xml:space="preserve">на </w:t>
      </w:r>
      <w:r w:rsidR="003626F4" w:rsidRPr="00F648A6">
        <w:rPr>
          <w:rFonts w:ascii="Times New Roman" w:hAnsi="Times New Roman"/>
          <w:sz w:val="28"/>
          <w:szCs w:val="28"/>
        </w:rPr>
        <w:t xml:space="preserve">территории </w:t>
      </w:r>
      <w:r w:rsidR="003626F4">
        <w:rPr>
          <w:rFonts w:ascii="Times New Roman" w:hAnsi="Times New Roman"/>
          <w:sz w:val="28"/>
          <w:szCs w:val="28"/>
        </w:rPr>
        <w:t>городского</w:t>
      </w:r>
      <w:r w:rsidRPr="00F648A6">
        <w:rPr>
          <w:rFonts w:ascii="Times New Roman" w:hAnsi="Times New Roman"/>
          <w:sz w:val="28"/>
          <w:szCs w:val="28"/>
        </w:rPr>
        <w:t xml:space="preserve"> округа </w:t>
      </w:r>
    </w:p>
    <w:p w:rsidR="003626F4" w:rsidRDefault="00673FFE" w:rsidP="003626F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648A6">
        <w:rPr>
          <w:rFonts w:ascii="Times New Roman" w:hAnsi="Times New Roman"/>
          <w:sz w:val="28"/>
          <w:szCs w:val="28"/>
        </w:rPr>
        <w:t>город Стерлитамак</w:t>
      </w:r>
      <w:r w:rsidR="003626F4">
        <w:rPr>
          <w:rFonts w:ascii="Times New Roman" w:hAnsi="Times New Roman"/>
          <w:sz w:val="28"/>
          <w:szCs w:val="28"/>
        </w:rPr>
        <w:t xml:space="preserve"> Республики Башкортостан</w:t>
      </w:r>
    </w:p>
    <w:p w:rsidR="003626F4" w:rsidRPr="00F648A6" w:rsidRDefault="003626F4" w:rsidP="005F351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73FFE" w:rsidRPr="00FE7632" w:rsidRDefault="00673FFE" w:rsidP="00FE763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73FFE" w:rsidRPr="00F2532B" w:rsidRDefault="00673FFE" w:rsidP="00537B3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2532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F2532B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Pr="00F2532B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28.12.</w:t>
      </w:r>
      <w:r w:rsidRPr="00F2532B">
        <w:rPr>
          <w:rFonts w:ascii="Times New Roman" w:hAnsi="Times New Roman" w:cs="Times New Roman"/>
          <w:sz w:val="28"/>
          <w:szCs w:val="28"/>
        </w:rPr>
        <w:t xml:space="preserve">2009 № 381-ФЗ «Об основах государственного регулирования торговой деятельности в Российской Федерации», </w:t>
      </w:r>
      <w:r w:rsidRPr="00E7308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 ФАС России от 10.02.2010 №</w:t>
      </w:r>
      <w:r w:rsidRPr="00E7308E">
        <w:rPr>
          <w:rFonts w:ascii="Times New Roman" w:hAnsi="Times New Roman" w:cs="Times New Roman"/>
          <w:sz w:val="28"/>
          <w:szCs w:val="28"/>
        </w:rPr>
        <w:t xml:space="preserve"> 67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308E">
        <w:rPr>
          <w:rFonts w:ascii="Times New Roman" w:hAnsi="Times New Roman" w:cs="Times New Roman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>
        <w:rPr>
          <w:rFonts w:ascii="Times New Roman" w:hAnsi="Times New Roman" w:cs="Times New Roman"/>
          <w:sz w:val="28"/>
          <w:szCs w:val="28"/>
        </w:rPr>
        <w:t xml:space="preserve">ведения торгов в форме конкурса», Решением Совета городского округа город Стерлитамак Республики Башкортостан от 28.08.2018 № 4-8/19з «Об утверждении Положения о порядке размещения нестационарных торговых объектов, объектов общественного питания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</w:t>
      </w:r>
      <w:r w:rsidRPr="004F425E">
        <w:rPr>
          <w:rFonts w:ascii="Times New Roman" w:hAnsi="Times New Roman" w:cs="Times New Roman"/>
          <w:sz w:val="28"/>
          <w:szCs w:val="28"/>
        </w:rPr>
        <w:t>07.10.2016 № 2121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схемы размещения нестационарных торговых объектов на территории городского округа город Стерлитамак Республики Башкортостан» </w:t>
      </w:r>
      <w:r w:rsidR="003626F4">
        <w:rPr>
          <w:rFonts w:ascii="Times New Roman" w:hAnsi="Times New Roman" w:cs="Times New Roman"/>
          <w:sz w:val="28"/>
          <w:szCs w:val="28"/>
        </w:rPr>
        <w:t>(в редакции от 30.12.</w:t>
      </w:r>
      <w:r w:rsidR="008631A9">
        <w:rPr>
          <w:rFonts w:ascii="Times New Roman" w:hAnsi="Times New Roman" w:cs="Times New Roman"/>
          <w:sz w:val="28"/>
          <w:szCs w:val="28"/>
        </w:rPr>
        <w:t>2019</w:t>
      </w:r>
      <w:r w:rsidR="003626F4">
        <w:rPr>
          <w:rFonts w:ascii="Times New Roman" w:hAnsi="Times New Roman" w:cs="Times New Roman"/>
          <w:sz w:val="28"/>
          <w:szCs w:val="28"/>
        </w:rPr>
        <w:t xml:space="preserve">                 № 3046) 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73FFE" w:rsidRPr="003451E4" w:rsidRDefault="00673FFE" w:rsidP="004F425E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73FFE" w:rsidRPr="0076160C" w:rsidRDefault="00673FFE" w:rsidP="00F30598">
      <w:pPr>
        <w:pStyle w:val="a5"/>
        <w:spacing w:after="0" w:line="240" w:lineRule="auto"/>
        <w:ind w:left="0"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1.Провести конкурс на право размещения сезонных нестационарных торговых объектов </w:t>
      </w:r>
      <w:r w:rsidR="003626F4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мороженого </w:t>
      </w:r>
      <w:r w:rsidR="003626F4">
        <w:rPr>
          <w:rFonts w:ascii="Times New Roman" w:hAnsi="Times New Roman"/>
          <w:sz w:val="28"/>
          <w:szCs w:val="28"/>
        </w:rPr>
        <w:t xml:space="preserve">с 1 мая по 1 октября 2020 года </w:t>
      </w:r>
      <w:r w:rsidRPr="00F648A6"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</w:t>
      </w:r>
      <w:r w:rsidR="003626F4">
        <w:rPr>
          <w:rFonts w:ascii="Times New Roman" w:hAnsi="Times New Roman"/>
          <w:sz w:val="28"/>
          <w:szCs w:val="28"/>
        </w:rPr>
        <w:t xml:space="preserve">. </w:t>
      </w:r>
    </w:p>
    <w:p w:rsidR="00673FFE" w:rsidRDefault="00673FFE" w:rsidP="00F3059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FE74BD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прилагаемую</w:t>
      </w:r>
      <w:r w:rsidRPr="00FE74BD">
        <w:rPr>
          <w:rFonts w:ascii="Times New Roman" w:hAnsi="Times New Roman"/>
          <w:sz w:val="28"/>
          <w:szCs w:val="28"/>
          <w:lang w:eastAsia="ru-RU"/>
        </w:rPr>
        <w:t xml:space="preserve"> конкурсную документацию </w:t>
      </w:r>
      <w:r>
        <w:rPr>
          <w:rFonts w:ascii="Times New Roman" w:hAnsi="Times New Roman"/>
          <w:sz w:val="28"/>
          <w:szCs w:val="28"/>
          <w:lang w:eastAsia="ru-RU"/>
        </w:rPr>
        <w:t xml:space="preserve">по проведению конкурса </w:t>
      </w:r>
      <w:r w:rsidRPr="00FE74BD">
        <w:rPr>
          <w:rFonts w:ascii="Times New Roman" w:hAnsi="Times New Roman"/>
          <w:sz w:val="28"/>
          <w:szCs w:val="28"/>
          <w:lang w:eastAsia="ru-RU"/>
        </w:rPr>
        <w:t xml:space="preserve">на право размещения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сезонных нестационарных торговых объектов </w:t>
      </w:r>
      <w:r w:rsidR="003626F4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мороженого </w:t>
      </w:r>
      <w:r w:rsidRPr="00F648A6"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</w:t>
      </w:r>
      <w:r w:rsidRPr="00FE74BD">
        <w:rPr>
          <w:rFonts w:ascii="Times New Roman" w:hAnsi="Times New Roman"/>
          <w:sz w:val="28"/>
          <w:szCs w:val="28"/>
          <w:lang w:eastAsia="ru-RU"/>
        </w:rPr>
        <w:t>.</w:t>
      </w:r>
    </w:p>
    <w:p w:rsidR="00673FFE" w:rsidRPr="00CF4A6B" w:rsidRDefault="00673FFE" w:rsidP="00CF4A6B">
      <w:pPr>
        <w:spacing w:after="0" w:line="240" w:lineRule="auto"/>
        <w:ind w:firstLine="708"/>
        <w:jc w:val="both"/>
        <w:rPr>
          <w:rFonts w:ascii="Courier New" w:hAnsi="Courier New" w:cs="Courier New"/>
          <w:sz w:val="31"/>
          <w:szCs w:val="31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3.Отделу потребительского рынка и услуг администрации городского округа город Стерлитамак Республики Башкортостан подготовить извещение о проведении конкурса на право размещения сезонных нестационарных торговых объектов </w:t>
      </w:r>
      <w:r w:rsidR="003626F4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>
        <w:rPr>
          <w:rFonts w:ascii="Times New Roman" w:hAnsi="Times New Roman"/>
          <w:sz w:val="28"/>
          <w:szCs w:val="28"/>
        </w:rPr>
        <w:t xml:space="preserve">мороженого </w:t>
      </w:r>
      <w:r w:rsidRPr="00F648A6"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8"/>
          <w:szCs w:val="28"/>
          <w:lang w:eastAsia="ru-RU"/>
        </w:rPr>
        <w:t xml:space="preserve"> и опубликовать в газете «Стерлитамакский рабочий».</w:t>
      </w:r>
    </w:p>
    <w:p w:rsidR="00673FFE" w:rsidRDefault="00673FFE" w:rsidP="00CE688E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Отделу по связям со средствами массовой информации администрации городского округа город Стерлитамак Республики Башкортостан разместить извещение о проведении конкурса </w:t>
      </w:r>
      <w:r w:rsidRPr="00FE74BD">
        <w:rPr>
          <w:rFonts w:ascii="Times New Roman" w:hAnsi="Times New Roman"/>
          <w:sz w:val="28"/>
          <w:szCs w:val="28"/>
          <w:lang w:eastAsia="ru-RU"/>
        </w:rPr>
        <w:t xml:space="preserve">на право размещения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сезонных нестационарных торговых объектов </w:t>
      </w:r>
      <w:r w:rsidR="003626F4">
        <w:rPr>
          <w:rFonts w:ascii="Times New Roman" w:hAnsi="Times New Roman"/>
          <w:sz w:val="28"/>
          <w:szCs w:val="28"/>
          <w:lang w:eastAsia="ru-RU"/>
        </w:rPr>
        <w:t>по</w:t>
      </w:r>
      <w:r>
        <w:rPr>
          <w:rFonts w:ascii="Times New Roman" w:hAnsi="Times New Roman"/>
          <w:sz w:val="28"/>
          <w:szCs w:val="28"/>
          <w:lang w:eastAsia="ru-RU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мороженого </w:t>
      </w:r>
      <w:r w:rsidRPr="00F648A6"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 городского округа город Стерлитамак Республики Башкортостан в сети «Интернет».</w:t>
      </w:r>
    </w:p>
    <w:p w:rsidR="00673FFE" w:rsidRPr="004F1F77" w:rsidRDefault="00673FFE" w:rsidP="00CF4A6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</w:t>
      </w:r>
      <w:r w:rsidRPr="004F1F77">
        <w:rPr>
          <w:rFonts w:ascii="Times New Roman" w:hAnsi="Times New Roman"/>
          <w:sz w:val="28"/>
          <w:szCs w:val="28"/>
          <w:lang w:eastAsia="ru-RU"/>
        </w:rPr>
        <w:t xml:space="preserve">Настоящее постановление подлежит официальному обнародованию в здании администрации городского округа город Стерлитамак Республики Башкортостан в течение 7 дней после дня его подписания и размещению на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4F1F77">
        <w:rPr>
          <w:rFonts w:ascii="Times New Roman" w:hAnsi="Times New Roman"/>
          <w:sz w:val="28"/>
          <w:szCs w:val="28"/>
          <w:lang w:eastAsia="ru-RU"/>
        </w:rPr>
        <w:t xml:space="preserve">фициальном сайте администрации городского округа город Стерлитамак Республики Башкортостан в сети «Интернет». </w:t>
      </w:r>
    </w:p>
    <w:p w:rsidR="00673FFE" w:rsidRPr="003451E4" w:rsidRDefault="00673FFE" w:rsidP="004F1F77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3451E4">
        <w:rPr>
          <w:rFonts w:ascii="Times New Roman" w:hAnsi="Times New Roman"/>
          <w:sz w:val="28"/>
          <w:szCs w:val="28"/>
          <w:lang w:eastAsia="ru-RU"/>
        </w:rPr>
        <w:t>. Контроль за выполнением данного постановления возложить на заместителя главы администрации городского округа город Стер</w:t>
      </w:r>
      <w:r>
        <w:rPr>
          <w:rFonts w:ascii="Times New Roman" w:hAnsi="Times New Roman"/>
          <w:sz w:val="28"/>
          <w:szCs w:val="28"/>
          <w:lang w:eastAsia="ru-RU"/>
        </w:rPr>
        <w:t xml:space="preserve">литамак Республики Башкортостан </w:t>
      </w:r>
      <w:r w:rsidRPr="003451E4">
        <w:rPr>
          <w:rFonts w:ascii="Times New Roman" w:hAnsi="Times New Roman"/>
          <w:sz w:val="28"/>
          <w:szCs w:val="28"/>
          <w:lang w:eastAsia="ru-RU"/>
        </w:rPr>
        <w:t>по инвестициям, развитию предпринимательства и потребительского рынка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73FFE" w:rsidRPr="003451E4" w:rsidRDefault="00673FFE" w:rsidP="003451E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73FFE" w:rsidRPr="00387598" w:rsidRDefault="00673FFE" w:rsidP="003451E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673FFE" w:rsidRPr="00526E91" w:rsidRDefault="00673FFE" w:rsidP="0078675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526E91">
        <w:rPr>
          <w:rFonts w:ascii="Times New Roman" w:hAnsi="Times New Roman"/>
          <w:sz w:val="28"/>
          <w:szCs w:val="28"/>
          <w:lang w:eastAsia="ru-RU"/>
        </w:rPr>
        <w:t>В.И. Куликов</w:t>
      </w:r>
    </w:p>
    <w:sectPr w:rsidR="00673FFE" w:rsidRPr="00526E91" w:rsidSect="00C55B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D3E"/>
    <w:multiLevelType w:val="hybridMultilevel"/>
    <w:tmpl w:val="FFE47E5E"/>
    <w:lvl w:ilvl="0" w:tplc="B90A67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D434CB7"/>
    <w:multiLevelType w:val="hybridMultilevel"/>
    <w:tmpl w:val="EB16338E"/>
    <w:lvl w:ilvl="0" w:tplc="073835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7D50"/>
    <w:rsid w:val="000311DA"/>
    <w:rsid w:val="00150273"/>
    <w:rsid w:val="00176419"/>
    <w:rsid w:val="001C208A"/>
    <w:rsid w:val="001C707D"/>
    <w:rsid w:val="00235A22"/>
    <w:rsid w:val="003050A4"/>
    <w:rsid w:val="003451E4"/>
    <w:rsid w:val="003626F4"/>
    <w:rsid w:val="00387598"/>
    <w:rsid w:val="003B4782"/>
    <w:rsid w:val="003D1BAA"/>
    <w:rsid w:val="003F312E"/>
    <w:rsid w:val="004D02F8"/>
    <w:rsid w:val="004E1381"/>
    <w:rsid w:val="004F1F77"/>
    <w:rsid w:val="004F425E"/>
    <w:rsid w:val="00526E91"/>
    <w:rsid w:val="00537B3C"/>
    <w:rsid w:val="00597A02"/>
    <w:rsid w:val="005C09D6"/>
    <w:rsid w:val="005E21D4"/>
    <w:rsid w:val="005F351D"/>
    <w:rsid w:val="005F5D7E"/>
    <w:rsid w:val="006346A0"/>
    <w:rsid w:val="00642E16"/>
    <w:rsid w:val="00665E99"/>
    <w:rsid w:val="00673FFE"/>
    <w:rsid w:val="006E24AF"/>
    <w:rsid w:val="006F0B4F"/>
    <w:rsid w:val="0076160C"/>
    <w:rsid w:val="00786750"/>
    <w:rsid w:val="00791729"/>
    <w:rsid w:val="00796D74"/>
    <w:rsid w:val="007A4E5D"/>
    <w:rsid w:val="007D3982"/>
    <w:rsid w:val="007D5744"/>
    <w:rsid w:val="00823B9E"/>
    <w:rsid w:val="00841E5D"/>
    <w:rsid w:val="008631A9"/>
    <w:rsid w:val="008641E5"/>
    <w:rsid w:val="008B28CF"/>
    <w:rsid w:val="00965B79"/>
    <w:rsid w:val="009667EB"/>
    <w:rsid w:val="00967AA5"/>
    <w:rsid w:val="0097185B"/>
    <w:rsid w:val="00984CE8"/>
    <w:rsid w:val="009B4216"/>
    <w:rsid w:val="009C5F99"/>
    <w:rsid w:val="00A1474B"/>
    <w:rsid w:val="00A262E9"/>
    <w:rsid w:val="00A64E31"/>
    <w:rsid w:val="00AD7D50"/>
    <w:rsid w:val="00AF1E66"/>
    <w:rsid w:val="00B239B1"/>
    <w:rsid w:val="00B33E17"/>
    <w:rsid w:val="00B57ABD"/>
    <w:rsid w:val="00B70DFF"/>
    <w:rsid w:val="00B84047"/>
    <w:rsid w:val="00C25FD2"/>
    <w:rsid w:val="00C27ABC"/>
    <w:rsid w:val="00C55B45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688E"/>
    <w:rsid w:val="00CF4A6B"/>
    <w:rsid w:val="00D00F6B"/>
    <w:rsid w:val="00D14556"/>
    <w:rsid w:val="00D14E15"/>
    <w:rsid w:val="00D1616B"/>
    <w:rsid w:val="00D236A7"/>
    <w:rsid w:val="00D41D30"/>
    <w:rsid w:val="00DA387F"/>
    <w:rsid w:val="00DA62F9"/>
    <w:rsid w:val="00DA72B1"/>
    <w:rsid w:val="00E13E60"/>
    <w:rsid w:val="00E7308E"/>
    <w:rsid w:val="00F1447F"/>
    <w:rsid w:val="00F2532B"/>
    <w:rsid w:val="00F30598"/>
    <w:rsid w:val="00F648A6"/>
    <w:rsid w:val="00F8384D"/>
    <w:rsid w:val="00F959EC"/>
    <w:rsid w:val="00FE2B3F"/>
    <w:rsid w:val="00FE74BD"/>
    <w:rsid w:val="00F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88D6DF"/>
  <w15:docId w15:val="{D4D0D7CE-7EE6-478C-83A2-02972B20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9B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E76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FE7632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D1B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FE74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C87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C879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14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4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спец. отдела предпринимательства</dc:creator>
  <cp:keywords/>
  <dc:description/>
  <cp:lastModifiedBy>Федорова Эльвира Фаилевна</cp:lastModifiedBy>
  <cp:revision>54</cp:revision>
  <cp:lastPrinted>2020-02-25T07:01:00Z</cp:lastPrinted>
  <dcterms:created xsi:type="dcterms:W3CDTF">2018-10-19T06:48:00Z</dcterms:created>
  <dcterms:modified xsi:type="dcterms:W3CDTF">2020-02-25T07:03:00Z</dcterms:modified>
</cp:coreProperties>
</file>